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E2FB" w14:textId="7A48B158" w:rsidR="000318A8" w:rsidRDefault="00764D3D">
      <w:r>
        <w:rPr>
          <w:noProof/>
        </w:rPr>
        <w:drawing>
          <wp:inline distT="0" distB="0" distL="0" distR="0" wp14:anchorId="51C87E5F" wp14:editId="6F317A98">
            <wp:extent cx="5760720" cy="8143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3D"/>
    <w:rsid w:val="000318A8"/>
    <w:rsid w:val="007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3526"/>
  <w15:chartTrackingRefBased/>
  <w15:docId w15:val="{EED938D9-5EC7-4D00-9626-0727CFE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Jost Zink Messerschmidt</dc:creator>
  <cp:keywords/>
  <dc:description/>
  <cp:lastModifiedBy>Sabine Jost Zink Messerschmidt</cp:lastModifiedBy>
  <cp:revision>1</cp:revision>
  <dcterms:created xsi:type="dcterms:W3CDTF">2024-10-04T17:04:00Z</dcterms:created>
  <dcterms:modified xsi:type="dcterms:W3CDTF">2024-10-04T17:05:00Z</dcterms:modified>
</cp:coreProperties>
</file>